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054A" w:rsidR="00D53A10" w:rsidP="0055054A" w:rsidRDefault="00A967BB" w14:paraId="230DBE45" w14:textId="293F4F62">
      <w:pPr>
        <w:jc w:val="center"/>
        <w:rPr>
          <w:sz w:val="32"/>
          <w:szCs w:val="32"/>
        </w:rPr>
      </w:pPr>
      <w:r w:rsidRPr="0055054A">
        <w:rPr>
          <w:sz w:val="32"/>
          <w:szCs w:val="32"/>
        </w:rPr>
        <w:t>Prep Steps b</w:t>
      </w:r>
      <w:r w:rsidRPr="0055054A" w:rsidR="00D53A10">
        <w:rPr>
          <w:sz w:val="32"/>
          <w:szCs w:val="32"/>
        </w:rPr>
        <w:t>efore you begin</w:t>
      </w:r>
      <w:r w:rsidR="0055054A">
        <w:rPr>
          <w:sz w:val="32"/>
          <w:szCs w:val="32"/>
        </w:rPr>
        <w:t xml:space="preserve"> Particle Tracking/Analysis</w:t>
      </w:r>
      <w:r w:rsidRPr="0055054A" w:rsidR="00D53A10">
        <w:rPr>
          <w:sz w:val="32"/>
          <w:szCs w:val="32"/>
        </w:rPr>
        <w:t>:</w:t>
      </w:r>
    </w:p>
    <w:p w:rsidR="00D53A10" w:rsidP="00D53A10" w:rsidRDefault="00D53A10" w14:paraId="08A776E9" w14:textId="0C0CA5A5">
      <w:pPr>
        <w:pStyle w:val="ListParagraph"/>
        <w:numPr>
          <w:ilvl w:val="0"/>
          <w:numId w:val="4"/>
        </w:numPr>
        <w:rPr/>
      </w:pPr>
      <w:r w:rsidR="1D04D525">
        <w:rPr/>
        <w:t>Having</w:t>
      </w:r>
      <w:r w:rsidR="00D53A10">
        <w:rPr/>
        <w:t xml:space="preserve"> a series of Serial Dilutions (4) prepped ranging from 1:100 to 1:100,000x concentration in a ten-fold stepwise</w:t>
      </w:r>
      <w:r w:rsidR="00F92432">
        <w:rPr/>
        <w:t xml:space="preserve"> </w:t>
      </w:r>
      <w:r w:rsidR="00D53A10">
        <w:rPr/>
        <w:t>order</w:t>
      </w:r>
      <w:r w:rsidR="00805CCA">
        <w:rPr/>
        <w:t xml:space="preserve"> will save you a lot of time before you begin</w:t>
      </w:r>
      <w:r w:rsidR="1781690E">
        <w:rPr/>
        <w:t xml:space="preserve">. </w:t>
      </w:r>
    </w:p>
    <w:p w:rsidR="00D53A10" w:rsidP="00D53A10" w:rsidRDefault="00D53A10" w14:paraId="4B659229" w14:textId="7BA0A79D">
      <w:pPr>
        <w:pStyle w:val="ListParagraph"/>
        <w:numPr>
          <w:ilvl w:val="0"/>
          <w:numId w:val="4"/>
        </w:numPr>
        <w:rPr/>
      </w:pPr>
      <w:r w:rsidR="00D53A10">
        <w:rPr/>
        <w:t>It is highly recommended you b</w:t>
      </w:r>
      <w:r w:rsidR="003E0C92">
        <w:rPr/>
        <w:t>r</w:t>
      </w:r>
      <w:r w:rsidR="00D53A10">
        <w:rPr/>
        <w:t xml:space="preserve">ing your own pipettes if you plan </w:t>
      </w:r>
      <w:r w:rsidR="61572D89">
        <w:rPr/>
        <w:t>to create</w:t>
      </w:r>
      <w:r w:rsidR="00D53A10">
        <w:rPr/>
        <w:t xml:space="preserve"> your dilutions when you arrive in </w:t>
      </w:r>
      <w:r w:rsidR="5409E77A">
        <w:rPr/>
        <w:t>the lab</w:t>
      </w:r>
      <w:r w:rsidR="00D53A10">
        <w:rPr/>
        <w:t xml:space="preserve">. </w:t>
      </w:r>
    </w:p>
    <w:p w:rsidR="00D53A10" w:rsidP="002F71D7" w:rsidRDefault="00D53A10" w14:paraId="4ADC029F" w14:textId="614912DD">
      <w:pPr>
        <w:spacing w:after="0"/>
      </w:pPr>
      <w:r>
        <w:t>Getting Started:</w:t>
      </w:r>
    </w:p>
    <w:p w:rsidR="00D53A10" w:rsidP="002F71D7" w:rsidRDefault="00D53A10" w14:paraId="700FD3E2" w14:textId="1BF45A87">
      <w:pPr>
        <w:pStyle w:val="ListParagraph"/>
        <w:numPr>
          <w:ilvl w:val="0"/>
          <w:numId w:val="2"/>
        </w:numPr>
        <w:spacing w:after="0"/>
      </w:pPr>
      <w:r>
        <w:t>Power on Machine. Power switch is on the back below power cable</w:t>
      </w:r>
    </w:p>
    <w:p w:rsidR="00D53A10" w:rsidP="002F71D7" w:rsidRDefault="00D53A10" w14:paraId="0841B43B" w14:textId="65FB1566">
      <w:pPr>
        <w:pStyle w:val="ListParagraph"/>
        <w:numPr>
          <w:ilvl w:val="0"/>
          <w:numId w:val="2"/>
        </w:numPr>
        <w:spacing w:after="0"/>
      </w:pPr>
      <w:r>
        <w:t>Power on Computer</w:t>
      </w:r>
    </w:p>
    <w:p w:rsidR="00D53A10" w:rsidP="002F71D7" w:rsidRDefault="00D53A10" w14:paraId="6C70E95B" w14:textId="63B47C95">
      <w:pPr>
        <w:pStyle w:val="ListParagraph"/>
        <w:numPr>
          <w:ilvl w:val="0"/>
          <w:numId w:val="2"/>
        </w:numPr>
        <w:spacing w:after="0"/>
      </w:pPr>
      <w:r>
        <w:t>Log in with HawkID and Password</w:t>
      </w:r>
    </w:p>
    <w:p w:rsidR="00D53A10" w:rsidP="002F71D7" w:rsidRDefault="00D53A10" w14:paraId="1E1C4AC1" w14:textId="2ECF896E">
      <w:pPr>
        <w:pStyle w:val="ListParagraph"/>
        <w:numPr>
          <w:ilvl w:val="0"/>
          <w:numId w:val="2"/>
        </w:numPr>
        <w:spacing w:after="0"/>
      </w:pPr>
      <w:r>
        <w:t>Launch the App titled VU-3000 Measure</w:t>
      </w:r>
    </w:p>
    <w:p w:rsidR="00D53A10" w:rsidP="002F71D7" w:rsidRDefault="00D53A10" w14:paraId="6AD80B96" w14:textId="35580222">
      <w:pPr>
        <w:spacing w:after="0"/>
      </w:pPr>
      <w:r>
        <w:t>The Software:</w:t>
      </w:r>
    </w:p>
    <w:p w:rsidR="00D53A10" w:rsidP="002F71D7" w:rsidRDefault="005A3C70" w14:paraId="0C56B09D" w14:textId="05F97772">
      <w:pPr>
        <w:pStyle w:val="ListParagraph"/>
        <w:numPr>
          <w:ilvl w:val="0"/>
          <w:numId w:val="3"/>
        </w:numPr>
        <w:spacing w:after="0"/>
      </w:pPr>
      <w:r>
        <w:t xml:space="preserve">Select the </w:t>
      </w:r>
      <w:r w:rsidRPr="005A3C70">
        <w:rPr>
          <w:u w:val="single"/>
        </w:rPr>
        <w:t xml:space="preserve">Mode </w:t>
      </w:r>
      <w:r>
        <w:t>of data collection for your needs</w:t>
      </w:r>
    </w:p>
    <w:p w:rsidR="005A3C70" w:rsidP="002F71D7" w:rsidRDefault="005A3C70" w14:paraId="3EB1C1BF" w14:textId="3B373407">
      <w:pPr>
        <w:pStyle w:val="ListParagraph"/>
        <w:numPr>
          <w:ilvl w:val="0"/>
          <w:numId w:val="3"/>
        </w:numPr>
        <w:spacing w:after="0"/>
      </w:pPr>
      <w:r>
        <w:t xml:space="preserve">Select the </w:t>
      </w:r>
      <w:r w:rsidRPr="005A3C70">
        <w:rPr>
          <w:u w:val="single"/>
        </w:rPr>
        <w:t xml:space="preserve">Method </w:t>
      </w:r>
      <w:r>
        <w:t>of acquisition</w:t>
      </w:r>
    </w:p>
    <w:p w:rsidR="005A3C70" w:rsidP="002F71D7" w:rsidRDefault="005A3C70" w14:paraId="4FD3D0FA" w14:textId="59AFF4C5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5A3C70">
        <w:rPr>
          <w:u w:val="single"/>
        </w:rPr>
        <w:t>Sample Information</w:t>
      </w:r>
      <w:r>
        <w:t xml:space="preserve"> to fill out as much about your sample as possible for the generated report. </w:t>
      </w:r>
    </w:p>
    <w:p w:rsidR="005A3C70" w:rsidP="002F71D7" w:rsidRDefault="005A3C70" w14:paraId="4E4E0042" w14:textId="35F2F73D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5A3C70">
        <w:rPr>
          <w:u w:val="single"/>
        </w:rPr>
        <w:t>Start Streaming</w:t>
      </w:r>
      <w:r>
        <w:t xml:space="preserve"> to activate the camera, a real-time video window should appear</w:t>
      </w:r>
    </w:p>
    <w:p w:rsidR="00E84C32" w:rsidP="002F71D7" w:rsidRDefault="00E84C32" w14:paraId="4503AC69" w14:textId="28D71C87">
      <w:pPr>
        <w:pStyle w:val="ListParagraph"/>
        <w:numPr>
          <w:ilvl w:val="0"/>
          <w:numId w:val="3"/>
        </w:numPr>
        <w:spacing w:after="0"/>
      </w:pPr>
      <w:r>
        <w:t xml:space="preserve">Optimize </w:t>
      </w:r>
      <w:r w:rsidRPr="00E84C32">
        <w:rPr>
          <w:u w:val="single"/>
        </w:rPr>
        <w:t>focus</w:t>
      </w:r>
      <w:r>
        <w:t xml:space="preserve"> of the camera so your particles are without blur and halo affects</w:t>
      </w:r>
    </w:p>
    <w:p w:rsidR="00E84C32" w:rsidP="002F71D7" w:rsidRDefault="00E84C32" w14:paraId="5F6E3A49" w14:textId="37880C35">
      <w:pPr>
        <w:pStyle w:val="ListParagraph"/>
        <w:numPr>
          <w:ilvl w:val="0"/>
          <w:numId w:val="3"/>
        </w:numPr>
        <w:spacing w:after="0"/>
      </w:pPr>
      <w:r>
        <w:t xml:space="preserve">Optimize master </w:t>
      </w:r>
      <w:r w:rsidRPr="00E84C32">
        <w:rPr>
          <w:u w:val="single"/>
        </w:rPr>
        <w:t>Gain</w:t>
      </w:r>
      <w:r>
        <w:t xml:space="preserve"> to bring your particles into an appropriate intensity</w:t>
      </w:r>
    </w:p>
    <w:p w:rsidR="00E84C32" w:rsidP="002F71D7" w:rsidRDefault="00E84C32" w14:paraId="7949303B" w14:textId="6B4994CF">
      <w:pPr>
        <w:pStyle w:val="ListParagraph"/>
        <w:numPr>
          <w:ilvl w:val="0"/>
          <w:numId w:val="3"/>
        </w:numPr>
        <w:spacing w:after="0"/>
      </w:pPr>
      <w:r>
        <w:t xml:space="preserve">Optimize </w:t>
      </w:r>
      <w:r w:rsidRPr="00E84C32">
        <w:rPr>
          <w:u w:val="single"/>
        </w:rPr>
        <w:t>Exposure</w:t>
      </w:r>
      <w:r>
        <w:t xml:space="preserve"> to control pulse timing of lasers hitting your sample</w:t>
      </w:r>
    </w:p>
    <w:p w:rsidR="005A3C70" w:rsidP="002F71D7" w:rsidRDefault="005A3C70" w14:paraId="2F15D289" w14:textId="14771CC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Optimize </w:t>
      </w:r>
      <w:r w:rsidR="00F92432">
        <w:rPr>
          <w:u w:val="single"/>
        </w:rPr>
        <w:t>L</w:t>
      </w:r>
      <w:r w:rsidRPr="00F92432">
        <w:rPr>
          <w:u w:val="single"/>
        </w:rPr>
        <w:t>aser</w:t>
      </w:r>
      <w:r>
        <w:t xml:space="preserve"> settings based on particle size you </w:t>
      </w:r>
      <w:r w:rsidR="00F92432">
        <w:t>expect to image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2432" w:rsidTr="00F92432" w14:paraId="1E4E2EFA" w14:textId="77777777">
        <w:tc>
          <w:tcPr>
            <w:tcW w:w="3116" w:type="dxa"/>
          </w:tcPr>
          <w:p w:rsidR="00F92432" w:rsidP="00F92432" w:rsidRDefault="00F92432" w14:paraId="3DBF084C" w14:textId="04DFAA84">
            <w:pPr>
              <w:jc w:val="both"/>
            </w:pPr>
            <w:r>
              <w:t>Default Laser Settings:</w:t>
            </w:r>
          </w:p>
        </w:tc>
        <w:tc>
          <w:tcPr>
            <w:tcW w:w="3117" w:type="dxa"/>
          </w:tcPr>
          <w:p w:rsidR="00F92432" w:rsidP="00F92432" w:rsidRDefault="00F92432" w14:paraId="64AE1D5B" w14:textId="77777777">
            <w:pPr>
              <w:jc w:val="both"/>
            </w:pPr>
          </w:p>
        </w:tc>
        <w:tc>
          <w:tcPr>
            <w:tcW w:w="3117" w:type="dxa"/>
          </w:tcPr>
          <w:p w:rsidR="00F92432" w:rsidP="00F92432" w:rsidRDefault="00F92432" w14:paraId="06A90C6C" w14:textId="77777777">
            <w:pPr>
              <w:jc w:val="both"/>
            </w:pPr>
          </w:p>
        </w:tc>
      </w:tr>
      <w:tr w:rsidR="00F92432" w:rsidTr="00F92432" w14:paraId="2B400FCC" w14:textId="77777777">
        <w:tc>
          <w:tcPr>
            <w:tcW w:w="3116" w:type="dxa"/>
          </w:tcPr>
          <w:p w:rsidR="00F92432" w:rsidP="00F92432" w:rsidRDefault="00F92432" w14:paraId="386CF8F3" w14:textId="6148CBC8">
            <w:pPr>
              <w:jc w:val="both"/>
            </w:pPr>
            <w:r>
              <w:t xml:space="preserve">Blue </w:t>
            </w:r>
          </w:p>
        </w:tc>
        <w:tc>
          <w:tcPr>
            <w:tcW w:w="3117" w:type="dxa"/>
          </w:tcPr>
          <w:p w:rsidR="00F92432" w:rsidP="00F92432" w:rsidRDefault="00F92432" w14:paraId="47974ABC" w14:textId="12B0BA07">
            <w:pPr>
              <w:jc w:val="both"/>
            </w:pPr>
            <w:r>
              <w:t>70mW</w:t>
            </w:r>
          </w:p>
        </w:tc>
        <w:tc>
          <w:tcPr>
            <w:tcW w:w="3117" w:type="dxa"/>
          </w:tcPr>
          <w:p w:rsidR="00F92432" w:rsidP="00F92432" w:rsidRDefault="00F92432" w14:paraId="121ADA94" w14:textId="0D4D6874">
            <w:pPr>
              <w:jc w:val="both"/>
            </w:pPr>
            <w:r>
              <w:t>Small Particles: 40 – 445nm</w:t>
            </w:r>
          </w:p>
        </w:tc>
      </w:tr>
      <w:tr w:rsidR="00F92432" w:rsidTr="00F92432" w14:paraId="5D3B4357" w14:textId="77777777">
        <w:tc>
          <w:tcPr>
            <w:tcW w:w="3116" w:type="dxa"/>
          </w:tcPr>
          <w:p w:rsidR="00F92432" w:rsidP="00F92432" w:rsidRDefault="00F92432" w14:paraId="53AAC925" w14:textId="535B710D">
            <w:pPr>
              <w:jc w:val="both"/>
            </w:pPr>
            <w:r>
              <w:t>Green</w:t>
            </w:r>
          </w:p>
        </w:tc>
        <w:tc>
          <w:tcPr>
            <w:tcW w:w="3117" w:type="dxa"/>
          </w:tcPr>
          <w:p w:rsidR="00F92432" w:rsidP="00F92432" w:rsidRDefault="00F92432" w14:paraId="59F36795" w14:textId="6CAC505E">
            <w:pPr>
              <w:jc w:val="both"/>
            </w:pPr>
            <w:r>
              <w:t>12mW</w:t>
            </w:r>
          </w:p>
        </w:tc>
        <w:tc>
          <w:tcPr>
            <w:tcW w:w="3117" w:type="dxa"/>
          </w:tcPr>
          <w:p w:rsidR="00F92432" w:rsidP="00F92432" w:rsidRDefault="00F92432" w14:paraId="69D9A27B" w14:textId="6DACE568">
            <w:pPr>
              <w:jc w:val="both"/>
            </w:pPr>
            <w:r>
              <w:t xml:space="preserve">Medium Particles: 300 – 520nm </w:t>
            </w:r>
          </w:p>
        </w:tc>
      </w:tr>
      <w:tr w:rsidR="00F92432" w:rsidTr="00F92432" w14:paraId="036FE3B8" w14:textId="77777777">
        <w:tc>
          <w:tcPr>
            <w:tcW w:w="3116" w:type="dxa"/>
          </w:tcPr>
          <w:p w:rsidR="00F92432" w:rsidP="00F92432" w:rsidRDefault="00F92432" w14:paraId="459347B5" w14:textId="19531C58">
            <w:pPr>
              <w:jc w:val="both"/>
            </w:pPr>
            <w:r>
              <w:t>Red</w:t>
            </w:r>
          </w:p>
        </w:tc>
        <w:tc>
          <w:tcPr>
            <w:tcW w:w="3117" w:type="dxa"/>
          </w:tcPr>
          <w:p w:rsidR="00F92432" w:rsidP="00F92432" w:rsidRDefault="00F92432" w14:paraId="3E32C232" w14:textId="71D2BEE8">
            <w:pPr>
              <w:jc w:val="both"/>
            </w:pPr>
            <w:r>
              <w:t>8mW</w:t>
            </w:r>
          </w:p>
        </w:tc>
        <w:tc>
          <w:tcPr>
            <w:tcW w:w="3117" w:type="dxa"/>
          </w:tcPr>
          <w:p w:rsidR="00F92432" w:rsidP="00F92432" w:rsidRDefault="00F92432" w14:paraId="3C50D108" w14:textId="1CE9BA9F">
            <w:pPr>
              <w:jc w:val="both"/>
            </w:pPr>
            <w:r>
              <w:t>Large Particles: 475 – 650nm</w:t>
            </w:r>
          </w:p>
        </w:tc>
      </w:tr>
    </w:tbl>
    <w:p w:rsidR="002E50A8" w:rsidP="00E84C32" w:rsidRDefault="002E50A8" w14:paraId="021B54BC" w14:textId="62C40D19">
      <w:pPr>
        <w:pStyle w:val="ListParagraph"/>
        <w:numPr>
          <w:ilvl w:val="0"/>
          <w:numId w:val="3"/>
        </w:numPr>
        <w:jc w:val="both"/>
        <w:rPr/>
      </w:pPr>
      <w:r w:rsidR="002E50A8">
        <w:rPr/>
        <w:t xml:space="preserve">Use the </w:t>
      </w:r>
      <w:r w:rsidRPr="4AEA4D2D" w:rsidR="002E50A8">
        <w:rPr>
          <w:u w:val="single"/>
        </w:rPr>
        <w:t>Detection Preview</w:t>
      </w:r>
      <w:r w:rsidR="002E50A8">
        <w:rPr/>
        <w:t xml:space="preserve"> to get an idea of how well the </w:t>
      </w:r>
      <w:bookmarkStart w:name="_Int_cDXmrB3u" w:id="767896380"/>
      <w:r w:rsidR="002E50A8">
        <w:rPr/>
        <w:t xml:space="preserve">camera </w:t>
      </w:r>
      <w:r w:rsidR="002F71D7">
        <w:rPr/>
        <w:t>”</w:t>
      </w:r>
      <w:r w:rsidR="002E50A8">
        <w:rPr/>
        <w:t>views</w:t>
      </w:r>
      <w:bookmarkEnd w:id="767896380"/>
      <w:r w:rsidR="002F71D7">
        <w:rPr/>
        <w:t>”</w:t>
      </w:r>
      <w:r w:rsidR="002E50A8">
        <w:rPr/>
        <w:t xml:space="preserve"> your individual particles</w:t>
      </w:r>
    </w:p>
    <w:p w:rsidR="002E50A8" w:rsidP="002E50A8" w:rsidRDefault="002E50A8" w14:paraId="409655AB" w14:textId="48F5BEED">
      <w:pPr>
        <w:pStyle w:val="ListParagraph"/>
        <w:numPr>
          <w:ilvl w:val="2"/>
          <w:numId w:val="3"/>
        </w:numPr>
        <w:jc w:val="both"/>
      </w:pPr>
      <w:r>
        <w:t>This can be tricky. Ask for assistance if you need help</w:t>
      </w:r>
    </w:p>
    <w:p w:rsidR="00E84C32" w:rsidP="00E84C32" w:rsidRDefault="00F92432" w14:paraId="732D7EEE" w14:textId="747D3306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Pr="00F92432">
        <w:rPr>
          <w:u w:val="single"/>
        </w:rPr>
        <w:t>Dispersant</w:t>
      </w:r>
      <w:r>
        <w:t xml:space="preserve"> under cuvette and choose your solvent type.</w:t>
      </w:r>
    </w:p>
    <w:p w:rsidR="00F92432" w:rsidP="00E84C32" w:rsidRDefault="00F92432" w14:paraId="5C17ECCD" w14:textId="2EC27D7F">
      <w:pPr>
        <w:pStyle w:val="ListParagraph"/>
        <w:numPr>
          <w:ilvl w:val="0"/>
          <w:numId w:val="3"/>
        </w:numPr>
        <w:jc w:val="both"/>
      </w:pPr>
      <w:r w:rsidRPr="00E84C32">
        <w:rPr>
          <w:u w:val="single"/>
        </w:rPr>
        <w:t>Stir time</w:t>
      </w:r>
      <w:r>
        <w:t xml:space="preserve"> = length of homogenization in between video capture</w:t>
      </w:r>
    </w:p>
    <w:p w:rsidR="00F92432" w:rsidP="00F92432" w:rsidRDefault="00F92432" w14:paraId="5770989C" w14:textId="438E12F7">
      <w:pPr>
        <w:pStyle w:val="ListParagraph"/>
        <w:numPr>
          <w:ilvl w:val="0"/>
          <w:numId w:val="3"/>
        </w:numPr>
        <w:jc w:val="both"/>
      </w:pPr>
      <w:r w:rsidRPr="00E84C32">
        <w:rPr>
          <w:u w:val="single"/>
        </w:rPr>
        <w:t>Wait time</w:t>
      </w:r>
      <w:r>
        <w:t xml:space="preserve"> = </w:t>
      </w:r>
      <w:r w:rsidR="00E84C32">
        <w:t>t</w:t>
      </w:r>
      <w:r>
        <w:t>ime between stir time and video capture</w:t>
      </w:r>
    </w:p>
    <w:p w:rsidR="00E84C32" w:rsidP="00F92432" w:rsidRDefault="00E84C32" w14:paraId="3C7A53A4" w14:textId="230AB808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Temperature</w:t>
      </w:r>
      <w:r>
        <w:t xml:space="preserve"> = range from 10 to 50 Celsius </w:t>
      </w:r>
    </w:p>
    <w:p w:rsidR="00E84C32" w:rsidP="00F92432" w:rsidRDefault="002E50A8" w14:paraId="6D42C7AC" w14:textId="41DFDB7C">
      <w:pPr>
        <w:pStyle w:val="ListParagraph"/>
        <w:numPr>
          <w:ilvl w:val="0"/>
          <w:numId w:val="3"/>
        </w:numPr>
        <w:jc w:val="both"/>
      </w:pPr>
      <w:r w:rsidRPr="002E50A8">
        <w:rPr>
          <w:u w:val="single"/>
        </w:rPr>
        <w:t>Frames per Second</w:t>
      </w:r>
      <w:r>
        <w:t xml:space="preserve">, </w:t>
      </w:r>
      <w:r w:rsidRPr="002E50A8">
        <w:rPr>
          <w:u w:val="single"/>
        </w:rPr>
        <w:t>Frames per Video</w:t>
      </w:r>
      <w:r>
        <w:t xml:space="preserve"> and </w:t>
      </w:r>
      <w:r w:rsidRPr="002E50A8">
        <w:rPr>
          <w:u w:val="single"/>
        </w:rPr>
        <w:t># of Videos</w:t>
      </w:r>
      <w:r>
        <w:t xml:space="preserve"> can be left alone for initial acquisition</w:t>
      </w:r>
    </w:p>
    <w:p w:rsidR="002E50A8" w:rsidP="00F92432" w:rsidRDefault="002E50A8" w14:paraId="43F3FA5D" w14:textId="3D3D7507">
      <w:pPr>
        <w:pStyle w:val="ListParagraph"/>
        <w:numPr>
          <w:ilvl w:val="0"/>
          <w:numId w:val="3"/>
        </w:numPr>
        <w:jc w:val="both"/>
        <w:rPr/>
      </w:pPr>
      <w:r w:rsidR="002E50A8">
        <w:rPr/>
        <w:t xml:space="preserve">Click </w:t>
      </w:r>
      <w:r w:rsidRPr="4AEA4D2D" w:rsidR="002E50A8">
        <w:rPr>
          <w:u w:val="single"/>
        </w:rPr>
        <w:t>Start Acquisition</w:t>
      </w:r>
      <w:r w:rsidR="002E50A8">
        <w:rPr/>
        <w:t xml:space="preserve"> once </w:t>
      </w:r>
      <w:r w:rsidR="3BCCC7D5">
        <w:rPr/>
        <w:t>you are</w:t>
      </w:r>
      <w:r w:rsidR="002E50A8">
        <w:rPr/>
        <w:t xml:space="preserve"> ready to begin collecting</w:t>
      </w:r>
    </w:p>
    <w:p w:rsidR="00DB66BC" w:rsidP="00DB66BC" w:rsidRDefault="00DB66BC" w14:paraId="09A2A0BB" w14:textId="12746D75">
      <w:pPr>
        <w:jc w:val="both"/>
      </w:pPr>
      <w:r>
        <w:t xml:space="preserve">When acquisition is done the system automatically processes the data in the </w:t>
      </w:r>
      <w:r w:rsidRPr="00DB66BC">
        <w:rPr>
          <w:u w:val="single"/>
        </w:rPr>
        <w:t>video processing panel</w:t>
      </w:r>
      <w:r>
        <w:t xml:space="preserve"> then displays the results in the </w:t>
      </w:r>
      <w:r w:rsidRPr="00DB66BC">
        <w:rPr>
          <w:u w:val="single"/>
        </w:rPr>
        <w:t>Size Data Analysis</w:t>
      </w:r>
      <w:r>
        <w:t xml:space="preserve"> panel.</w:t>
      </w:r>
    </w:p>
    <w:p w:rsidR="00DB66BC" w:rsidP="00DB66BC" w:rsidRDefault="00DB66BC" w14:paraId="1797E3E5" w14:textId="679924CE">
      <w:pPr>
        <w:jc w:val="both"/>
      </w:pPr>
      <w:r>
        <w:t xml:space="preserve">In the Size Data Analysis Panel X-axis min and max ranges can be suited and changed to your needs as well as limits of integration by changing </w:t>
      </w:r>
      <w:r w:rsidRPr="00DB66BC">
        <w:rPr>
          <w:u w:val="single"/>
        </w:rPr>
        <w:t>[nm] Min</w:t>
      </w:r>
      <w:r>
        <w:t xml:space="preserve"> and </w:t>
      </w:r>
      <w:r w:rsidRPr="00DB66BC">
        <w:rPr>
          <w:u w:val="single"/>
        </w:rPr>
        <w:t>[nm] Max</w:t>
      </w:r>
      <w:r>
        <w:t xml:space="preserve"> accordingly. </w:t>
      </w:r>
    </w:p>
    <w:p w:rsidRPr="00DB66BC" w:rsidR="00DB66BC" w:rsidP="00DB66BC" w:rsidRDefault="00DB66BC" w14:paraId="7925E1A7" w14:textId="5CA44B52">
      <w:pPr>
        <w:jc w:val="both"/>
      </w:pPr>
      <w:r>
        <w:t>File&gt;export will save the PDF report as you modified it</w:t>
      </w:r>
      <w:r w:rsidR="00615A9C">
        <w:t xml:space="preserve"> </w:t>
      </w:r>
      <w:r w:rsidR="00AF5490">
        <w:t>on</w:t>
      </w:r>
      <w:r>
        <w:t xml:space="preserve"> the</w:t>
      </w:r>
      <w:r w:rsidR="00671888">
        <w:t xml:space="preserve"> desktop</w:t>
      </w:r>
      <w:r>
        <w:t xml:space="preserve"> </w:t>
      </w:r>
      <w:r w:rsidRPr="00DB66BC">
        <w:rPr>
          <w:u w:val="single"/>
        </w:rPr>
        <w:t xml:space="preserve">Data </w:t>
      </w:r>
      <w:r w:rsidR="000C46FE">
        <w:rPr>
          <w:u w:val="single"/>
        </w:rPr>
        <w:t>F</w:t>
      </w:r>
      <w:r w:rsidRPr="00DB66BC">
        <w:rPr>
          <w:u w:val="single"/>
        </w:rPr>
        <w:t>older</w:t>
      </w:r>
    </w:p>
    <w:p w:rsidR="002F71D7" w:rsidP="00DB66BC" w:rsidRDefault="00DB66BC" w14:paraId="6E6AF79E" w14:textId="37F97272">
      <w:pPr>
        <w:jc w:val="both"/>
      </w:pPr>
      <w:r>
        <w:t xml:space="preserve">Navigate the </w:t>
      </w:r>
      <w:r w:rsidR="002E50A8">
        <w:t>Data</w:t>
      </w:r>
      <w:r>
        <w:t xml:space="preserve"> Folder and</w:t>
      </w:r>
      <w:r w:rsidR="00805CCA">
        <w:t xml:space="preserve"> export the reports you would like to save onto your OneDrive account</w:t>
      </w:r>
      <w:r>
        <w:t xml:space="preserve"> </w:t>
      </w:r>
    </w:p>
    <w:p w:rsidR="002E50A8" w:rsidP="002E50A8" w:rsidRDefault="002F71D7" w14:paraId="45895DCA" w14:textId="6F64A2F6">
      <w:pPr>
        <w:jc w:val="both"/>
      </w:pPr>
      <w:r>
        <w:t xml:space="preserve">If you get stuck or are unsure about anything or would like a more technical protocol, reach out to an investigator and they will be happy to help. </w:t>
      </w:r>
    </w:p>
    <w:sectPr w:rsidR="002E50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WsV6Pi96rHq4j" int2:id="OUgYgh5v">
      <int2:state int2:type="LegacyProofing" int2:value="Rejected"/>
    </int2:textHash>
    <int2:bookmark int2:bookmarkName="_Int_cDXmrB3u" int2:invalidationBookmarkName="" int2:hashCode="24cfnrW/hdvLh9" int2:id="hbn5QPC8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2F99"/>
    <w:multiLevelType w:val="hybridMultilevel"/>
    <w:tmpl w:val="EA18355E"/>
    <w:lvl w:ilvl="0" w:tplc="828E17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93A"/>
    <w:multiLevelType w:val="hybridMultilevel"/>
    <w:tmpl w:val="8F70469E"/>
    <w:lvl w:ilvl="0" w:tplc="FE803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B20"/>
    <w:multiLevelType w:val="hybridMultilevel"/>
    <w:tmpl w:val="B914B19E"/>
    <w:lvl w:ilvl="0" w:tplc="F9B88E40">
      <w:start w:val="1"/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7E8E7327"/>
    <w:multiLevelType w:val="hybridMultilevel"/>
    <w:tmpl w:val="9594D46A"/>
    <w:lvl w:ilvl="0" w:tplc="852A1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1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41652">
    <w:abstractNumId w:val="0"/>
  </w:num>
  <w:num w:numId="2" w16cid:durableId="1573812488">
    <w:abstractNumId w:val="1"/>
  </w:num>
  <w:num w:numId="3" w16cid:durableId="303508454">
    <w:abstractNumId w:val="3"/>
  </w:num>
  <w:num w:numId="4" w16cid:durableId="4305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0"/>
    <w:rsid w:val="000C46FE"/>
    <w:rsid w:val="002E50A8"/>
    <w:rsid w:val="002F71D7"/>
    <w:rsid w:val="003E0C92"/>
    <w:rsid w:val="0055054A"/>
    <w:rsid w:val="005A3C70"/>
    <w:rsid w:val="00615A9C"/>
    <w:rsid w:val="00671888"/>
    <w:rsid w:val="00805CCA"/>
    <w:rsid w:val="00933800"/>
    <w:rsid w:val="00A967BB"/>
    <w:rsid w:val="00AE797A"/>
    <w:rsid w:val="00AF5490"/>
    <w:rsid w:val="00D53A10"/>
    <w:rsid w:val="00DB66BC"/>
    <w:rsid w:val="00E84C32"/>
    <w:rsid w:val="00F92432"/>
    <w:rsid w:val="1781690E"/>
    <w:rsid w:val="1D04D525"/>
    <w:rsid w:val="3BCCC7D5"/>
    <w:rsid w:val="4AEA4D2D"/>
    <w:rsid w:val="5409E77A"/>
    <w:rsid w:val="61572D89"/>
    <w:rsid w:val="6DD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904B"/>
  <w15:chartTrackingRefBased/>
  <w15:docId w15:val="{9C3D17A3-E556-4451-8DCA-E357434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0"/>
    <w:pPr>
      <w:ind w:left="720"/>
      <w:contextualSpacing/>
    </w:pPr>
  </w:style>
  <w:style w:type="table" w:styleId="TableGrid">
    <w:name w:val="Table Grid"/>
    <w:basedOn w:val="TableNormal"/>
    <w:uiPriority w:val="39"/>
    <w:rsid w:val="00F924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408196d2d46944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EAC789242B43AFEACFABF7FD5628" ma:contentTypeVersion="14" ma:contentTypeDescription="Create a new document." ma:contentTypeScope="" ma:versionID="4e149b1fafe8969f3f1ebdf9d5455eb9">
  <xsd:schema xmlns:xsd="http://www.w3.org/2001/XMLSchema" xmlns:xs="http://www.w3.org/2001/XMLSchema" xmlns:p="http://schemas.microsoft.com/office/2006/metadata/properties" xmlns:ns2="cb0136e9-1fdf-43fb-a115-ed738ac8f92a" xmlns:ns3="e2fa0dd5-2a1f-42ff-bd1d-17c379b98662" targetNamespace="http://schemas.microsoft.com/office/2006/metadata/properties" ma:root="true" ma:fieldsID="48fdf9d69f5d53560271c563878a36b9" ns2:_="" ns3:_="">
    <xsd:import namespace="cb0136e9-1fdf-43fb-a115-ed738ac8f92a"/>
    <xsd:import namespace="e2fa0dd5-2a1f-42ff-bd1d-17c379b98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36e9-1fdf-43fb-a115-ed738ac8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0dd5-2a1f-42ff-bd1d-17c379b986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f9c943-c72b-4ef2-833c-9e7c5732b8fb}" ma:internalName="TaxCatchAll" ma:showField="CatchAllData" ma:web="e2fa0dd5-2a1f-42ff-bd1d-17c379b98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a0dd5-2a1f-42ff-bd1d-17c379b98662" xsi:nil="true"/>
    <lcf76f155ced4ddcb4097134ff3c332f xmlns="cb0136e9-1fdf-43fb-a115-ed738ac8f9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C65D0B-E8C2-4FBB-8C23-781FC434B93A}"/>
</file>

<file path=customXml/itemProps2.xml><?xml version="1.0" encoding="utf-8"?>
<ds:datastoreItem xmlns:ds="http://schemas.openxmlformats.org/officeDocument/2006/customXml" ds:itemID="{CC4FB73B-2A2B-4371-9455-BBB1D24EF227}"/>
</file>

<file path=customXml/itemProps3.xml><?xml version="1.0" encoding="utf-8"?>
<ds:datastoreItem xmlns:ds="http://schemas.openxmlformats.org/officeDocument/2006/customXml" ds:itemID="{4BDD6AF8-22D6-40B1-8C9C-E0CDAAE4BC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Jordon</dc:creator>
  <cp:keywords/>
  <dc:description/>
  <cp:lastModifiedBy>Turner, Jordon</cp:lastModifiedBy>
  <cp:revision>10</cp:revision>
  <dcterms:created xsi:type="dcterms:W3CDTF">2023-02-10T16:21:00Z</dcterms:created>
  <dcterms:modified xsi:type="dcterms:W3CDTF">2023-03-02T18:07:42Z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0x01010079DFEAC789242B43AFEACFABF7FD5628</vt:lpwstr>
  </property>
  <property fmtid="{D5CDD505-2E9C-101B-9397-08002B2CF9AE}" pid="3" name="MediaServiceImageTags">
    <vt:lpwstr/>
  </property>
</Properties>
</file>